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EF6" w:rsidRPr="00646EF6" w:rsidRDefault="00646EF6" w:rsidP="00646EF6">
      <w:pPr>
        <w:shd w:val="clear" w:color="auto" w:fill="FFFFFF"/>
        <w:rPr>
          <w:rFonts w:ascii="Calibri" w:eastAsia="Times New Roman" w:hAnsi="Calibri" w:cs="Calibri"/>
          <w:color w:val="000000"/>
          <w:lang w:eastAsia="fr-FR"/>
        </w:rPr>
      </w:pPr>
      <w:r w:rsidRPr="00646EF6">
        <w:rPr>
          <w:rFonts w:ascii="Calibri" w:eastAsia="Times New Roman" w:hAnsi="Calibri" w:cs="Calibri"/>
          <w:color w:val="000000"/>
          <w:lang w:eastAsia="fr-FR"/>
        </w:rPr>
        <w:t>En trois petits films tournés entre 1934 et 1940</w:t>
      </w:r>
      <w:r>
        <w:rPr>
          <w:rFonts w:ascii="Calibri" w:eastAsia="Times New Roman" w:hAnsi="Calibri" w:cs="Calibri"/>
          <w:color w:val="000000"/>
          <w:lang w:eastAsia="fr-FR"/>
        </w:rPr>
        <w:t>,</w:t>
      </w:r>
      <w:r w:rsidRPr="00646EF6">
        <w:rPr>
          <w:rFonts w:ascii="Calibri" w:eastAsia="Times New Roman" w:hAnsi="Calibri" w:cs="Calibri"/>
          <w:color w:val="000000"/>
          <w:lang w:eastAsia="fr-FR"/>
        </w:rPr>
        <w:t xml:space="preserve"> Ria </w:t>
      </w:r>
      <w:proofErr w:type="spellStart"/>
      <w:r w:rsidRPr="00646EF6">
        <w:rPr>
          <w:rFonts w:ascii="Calibri" w:eastAsia="Times New Roman" w:hAnsi="Calibri" w:cs="Calibri"/>
          <w:color w:val="000000"/>
          <w:lang w:eastAsia="fr-FR"/>
        </w:rPr>
        <w:t>Hackin</w:t>
      </w:r>
      <w:proofErr w:type="spellEnd"/>
      <w:r w:rsidR="00CD7DB9">
        <w:rPr>
          <w:rFonts w:ascii="Calibri" w:eastAsia="Times New Roman" w:hAnsi="Calibri" w:cs="Calibri"/>
          <w:color w:val="000000"/>
          <w:lang w:eastAsia="fr-FR"/>
        </w:rPr>
        <w:t>, archéologue,</w:t>
      </w:r>
      <w:r w:rsidRPr="00646EF6">
        <w:rPr>
          <w:rFonts w:ascii="Calibri" w:eastAsia="Times New Roman" w:hAnsi="Calibri" w:cs="Calibri"/>
          <w:color w:val="000000"/>
          <w:lang w:eastAsia="fr-FR"/>
        </w:rPr>
        <w:t xml:space="preserve"> nous a laissé </w:t>
      </w:r>
      <w:r w:rsidR="00CD7DB9">
        <w:rPr>
          <w:rFonts w:ascii="Calibri" w:eastAsia="Times New Roman" w:hAnsi="Calibri" w:cs="Calibri"/>
          <w:color w:val="000000"/>
          <w:lang w:eastAsia="fr-FR"/>
        </w:rPr>
        <w:t>un précieux</w:t>
      </w:r>
      <w:r w:rsidRPr="00646EF6">
        <w:rPr>
          <w:rFonts w:ascii="Calibri" w:eastAsia="Times New Roman" w:hAnsi="Calibri" w:cs="Calibri"/>
          <w:color w:val="000000"/>
          <w:lang w:eastAsia="fr-FR"/>
        </w:rPr>
        <w:t xml:space="preserve"> témoignage sur sa vision de l’Afghanistan avant la seconde guerre mondiale au cours de laquelle elle perdit la vie. Films </w:t>
      </w:r>
      <w:r>
        <w:rPr>
          <w:rFonts w:ascii="Calibri" w:eastAsia="Times New Roman" w:hAnsi="Calibri" w:cs="Calibri"/>
          <w:color w:val="000000"/>
          <w:lang w:eastAsia="fr-FR"/>
        </w:rPr>
        <w:t xml:space="preserve">en </w:t>
      </w:r>
      <w:r w:rsidRPr="00646EF6">
        <w:rPr>
          <w:rFonts w:ascii="Calibri" w:eastAsia="Times New Roman" w:hAnsi="Calibri" w:cs="Calibri"/>
          <w:color w:val="000000"/>
          <w:lang w:eastAsia="fr-FR"/>
        </w:rPr>
        <w:t>noir et blanc, film en couleur</w:t>
      </w:r>
      <w:r>
        <w:rPr>
          <w:rFonts w:ascii="Calibri" w:eastAsia="Times New Roman" w:hAnsi="Calibri" w:cs="Calibri"/>
          <w:color w:val="000000"/>
          <w:lang w:eastAsia="fr-FR"/>
        </w:rPr>
        <w:t>,</w:t>
      </w:r>
      <w:r w:rsidRPr="00646EF6">
        <w:rPr>
          <w:rFonts w:ascii="Calibri" w:eastAsia="Times New Roman" w:hAnsi="Calibri" w:cs="Calibri"/>
          <w:color w:val="000000"/>
          <w:lang w:eastAsia="fr-FR"/>
        </w:rPr>
        <w:t xml:space="preserve"> ce sont cinquante </w:t>
      </w:r>
      <w:r w:rsidR="00CD7DB9">
        <w:rPr>
          <w:rFonts w:ascii="Calibri" w:eastAsia="Times New Roman" w:hAnsi="Calibri" w:cs="Calibri"/>
          <w:color w:val="000000"/>
          <w:lang w:eastAsia="fr-FR"/>
        </w:rPr>
        <w:t>-</w:t>
      </w:r>
      <w:r w:rsidRPr="00646EF6">
        <w:rPr>
          <w:rFonts w:ascii="Calibri" w:eastAsia="Times New Roman" w:hAnsi="Calibri" w:cs="Calibri"/>
          <w:color w:val="000000"/>
          <w:lang w:eastAsia="fr-FR"/>
        </w:rPr>
        <w:t xml:space="preserve">neuf minutes qui font revivre des sites connus comme Bamiyan mais aussi la vie de communautés urbaines, villageoises et rurales. Ria </w:t>
      </w:r>
      <w:proofErr w:type="spellStart"/>
      <w:r w:rsidRPr="00646EF6">
        <w:rPr>
          <w:rFonts w:ascii="Calibri" w:eastAsia="Times New Roman" w:hAnsi="Calibri" w:cs="Calibri"/>
          <w:color w:val="000000"/>
          <w:lang w:eastAsia="fr-FR"/>
        </w:rPr>
        <w:t>Hackin</w:t>
      </w:r>
      <w:proofErr w:type="spellEnd"/>
      <w:r w:rsidRPr="00646EF6">
        <w:rPr>
          <w:rFonts w:ascii="Calibri" w:eastAsia="Times New Roman" w:hAnsi="Calibri" w:cs="Calibri"/>
          <w:color w:val="000000"/>
          <w:lang w:eastAsia="fr-FR"/>
        </w:rPr>
        <w:t xml:space="preserve"> n’était ni cinéaste, ni ethnologue</w:t>
      </w:r>
      <w:r>
        <w:rPr>
          <w:rFonts w:ascii="Calibri" w:eastAsia="Times New Roman" w:hAnsi="Calibri" w:cs="Calibri"/>
          <w:color w:val="000000"/>
          <w:lang w:eastAsia="fr-FR"/>
        </w:rPr>
        <w:t> ;</w:t>
      </w:r>
      <w:r w:rsidRPr="00646EF6">
        <w:rPr>
          <w:rFonts w:ascii="Calibri" w:eastAsia="Times New Roman" w:hAnsi="Calibri" w:cs="Calibri"/>
          <w:color w:val="000000"/>
          <w:lang w:eastAsia="fr-FR"/>
        </w:rPr>
        <w:t xml:space="preserve"> elle a su pourtant utiliser l’outil cinématographique avec une grande maîtrise et une grande sensibilité que l’on ne peut manquer de remarquer, tirant admirablement bien profit des innovations techniques à sa disposition et en particulier de la couleur.</w:t>
      </w:r>
    </w:p>
    <w:p w:rsidR="00646EF6" w:rsidRDefault="00646EF6" w:rsidP="00646EF6">
      <w:pPr>
        <w:shd w:val="clear" w:color="auto" w:fill="FFFFFF"/>
        <w:rPr>
          <w:rFonts w:ascii="Calibri" w:eastAsia="Times New Roman" w:hAnsi="Calibri" w:cs="Calibri"/>
          <w:color w:val="000000"/>
          <w:lang w:eastAsia="fr-FR"/>
        </w:rPr>
      </w:pPr>
      <w:r w:rsidRPr="00646EF6">
        <w:rPr>
          <w:rFonts w:ascii="Calibri" w:eastAsia="Times New Roman" w:hAnsi="Calibri" w:cs="Calibri"/>
          <w:color w:val="000000"/>
          <w:lang w:eastAsia="fr-FR"/>
        </w:rPr>
        <w:t>La projection de ses films conservés au Musée Guimet et récemment restaurés devrait donc intéresser un très large public et en premier lieu ceux qui ont l’Afghanistan au cœur.</w:t>
      </w:r>
    </w:p>
    <w:p w:rsidR="00CD7DB9" w:rsidRDefault="00CD7DB9" w:rsidP="00646EF6">
      <w:pPr>
        <w:shd w:val="clear" w:color="auto" w:fill="FFFFFF"/>
        <w:rPr>
          <w:rFonts w:ascii="Calibri" w:eastAsia="Times New Roman" w:hAnsi="Calibri" w:cs="Calibri"/>
          <w:color w:val="000000"/>
          <w:lang w:eastAsia="fr-FR"/>
        </w:rPr>
      </w:pPr>
    </w:p>
    <w:p w:rsidR="00CD7DB9" w:rsidRPr="00646EF6" w:rsidRDefault="00CD7DB9" w:rsidP="00646EF6">
      <w:pPr>
        <w:shd w:val="clear" w:color="auto" w:fill="FFFFFF"/>
        <w:rPr>
          <w:rFonts w:ascii="Calibri" w:eastAsia="Times New Roman" w:hAnsi="Calibri" w:cs="Calibri"/>
          <w:color w:val="000000"/>
          <w:lang w:eastAsia="fr-FR"/>
        </w:rPr>
      </w:pPr>
      <w:r>
        <w:rPr>
          <w:rFonts w:ascii="Calibri" w:eastAsia="Times New Roman" w:hAnsi="Calibri" w:cs="Calibri"/>
          <w:color w:val="000000"/>
          <w:lang w:eastAsia="fr-FR"/>
        </w:rPr>
        <w:t>Ces films seront présentés et commentés par Philippe Marquis, ancien directeur de la Délégation Archéologique Française en Afghanistan et Nicolas Engel, Conservateur du patrimoine au Musée Guimet, responsable des collections Afghanistan et Pakistan</w:t>
      </w:r>
      <w:r w:rsidR="002D4FC3">
        <w:rPr>
          <w:rFonts w:ascii="Calibri" w:eastAsia="Times New Roman" w:hAnsi="Calibri" w:cs="Calibri"/>
          <w:color w:val="000000"/>
          <w:lang w:eastAsia="fr-FR"/>
        </w:rPr>
        <w:t>.</w:t>
      </w:r>
      <w:bookmarkStart w:id="0" w:name="_GoBack"/>
      <w:bookmarkEnd w:id="0"/>
    </w:p>
    <w:p w:rsidR="00646EF6" w:rsidRPr="00646EF6" w:rsidRDefault="00646EF6" w:rsidP="00646EF6">
      <w:pPr>
        <w:rPr>
          <w:rFonts w:ascii="Times New Roman" w:eastAsia="Times New Roman" w:hAnsi="Times New Roman" w:cs="Times New Roman"/>
          <w:lang w:eastAsia="fr-FR"/>
        </w:rPr>
      </w:pPr>
    </w:p>
    <w:p w:rsidR="00297173" w:rsidRDefault="00297173"/>
    <w:sectPr w:rsidR="00297173" w:rsidSect="00C743E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EF6"/>
    <w:rsid w:val="00297173"/>
    <w:rsid w:val="002D4FC3"/>
    <w:rsid w:val="00646EF6"/>
    <w:rsid w:val="00C743EC"/>
    <w:rsid w:val="00CD7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B3EC9BD"/>
  <w15:chartTrackingRefBased/>
  <w15:docId w15:val="{0145AFEE-FB62-E545-AE3B-401B7F55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017913">
      <w:bodyDiv w:val="1"/>
      <w:marLeft w:val="0"/>
      <w:marRight w:val="0"/>
      <w:marTop w:val="0"/>
      <w:marBottom w:val="0"/>
      <w:divBdr>
        <w:top w:val="none" w:sz="0" w:space="0" w:color="auto"/>
        <w:left w:val="none" w:sz="0" w:space="0" w:color="auto"/>
        <w:bottom w:val="none" w:sz="0" w:space="0" w:color="auto"/>
        <w:right w:val="none" w:sz="0" w:space="0" w:color="auto"/>
      </w:divBdr>
      <w:divsChild>
        <w:div w:id="554777523">
          <w:marLeft w:val="0"/>
          <w:marRight w:val="0"/>
          <w:marTop w:val="0"/>
          <w:marBottom w:val="160"/>
          <w:divBdr>
            <w:top w:val="none" w:sz="0" w:space="0" w:color="auto"/>
            <w:left w:val="none" w:sz="0" w:space="0" w:color="auto"/>
            <w:bottom w:val="none" w:sz="0" w:space="0" w:color="auto"/>
            <w:right w:val="none" w:sz="0" w:space="0" w:color="auto"/>
          </w:divBdr>
        </w:div>
        <w:div w:id="1858234627">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174</Words>
  <Characters>963</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2026-09-15T06:46:00Z</dcterms:created>
  <dcterms:modified xsi:type="dcterms:W3CDTF">2026-09-15T07:10:00Z</dcterms:modified>
</cp:coreProperties>
</file>